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4A0C" w14:textId="0BE9D310" w:rsidR="001047C3" w:rsidRPr="000E75A5" w:rsidRDefault="001047C3" w:rsidP="00CC38D2">
      <w:pPr>
        <w:jc w:val="center"/>
        <w:rPr>
          <w:rFonts w:ascii="Arial" w:hAnsi="Arial" w:cs="Arial"/>
          <w:b/>
          <w:sz w:val="24"/>
          <w:szCs w:val="24"/>
          <w:lang w:val="en-US"/>
        </w:rPr>
      </w:pPr>
      <w:r w:rsidRPr="000E75A5">
        <w:rPr>
          <w:rFonts w:ascii="Arial" w:hAnsi="Arial" w:cs="Arial"/>
          <w:b/>
          <w:sz w:val="24"/>
          <w:szCs w:val="24"/>
          <w:lang w:val="en-US"/>
        </w:rPr>
        <w:t>A</w:t>
      </w:r>
      <w:r w:rsidR="007C16D2">
        <w:rPr>
          <w:rFonts w:ascii="Arial" w:hAnsi="Arial" w:cs="Arial"/>
          <w:b/>
          <w:sz w:val="24"/>
          <w:szCs w:val="24"/>
          <w:lang w:val="en-US"/>
        </w:rPr>
        <w:t>nuncio</w:t>
      </w:r>
      <w:r w:rsidRPr="000E75A5">
        <w:rPr>
          <w:rFonts w:ascii="Arial" w:hAnsi="Arial" w:cs="Arial"/>
          <w:b/>
          <w:sz w:val="24"/>
          <w:szCs w:val="24"/>
          <w:lang w:val="en-US"/>
        </w:rPr>
        <w:t xml:space="preserve"> </w:t>
      </w:r>
    </w:p>
    <w:p w14:paraId="623A7B4F" w14:textId="46D25B1F" w:rsidR="001047C3" w:rsidRPr="000E75A5" w:rsidRDefault="007C16D2" w:rsidP="00CC38D2">
      <w:pPr>
        <w:jc w:val="center"/>
        <w:rPr>
          <w:rFonts w:ascii="Arial" w:hAnsi="Arial" w:cs="Arial"/>
          <w:lang w:val="en-US"/>
        </w:rPr>
      </w:pPr>
      <w:r w:rsidRPr="007C16D2">
        <w:rPr>
          <w:rFonts w:ascii="Arial" w:hAnsi="Arial" w:cs="Arial"/>
          <w:b/>
          <w:sz w:val="24"/>
          <w:szCs w:val="24"/>
          <w:lang w:val="en-US"/>
        </w:rPr>
        <w:t>Campaña promocional</w:t>
      </w:r>
      <w:r>
        <w:rPr>
          <w:rFonts w:ascii="Arial" w:hAnsi="Arial" w:cs="Arial"/>
          <w:b/>
          <w:sz w:val="24"/>
          <w:szCs w:val="24"/>
          <w:lang w:val="en-US"/>
        </w:rPr>
        <w:t xml:space="preserve"> </w:t>
      </w:r>
      <w:bookmarkStart w:id="0" w:name="_Hlk72138129"/>
      <w:r w:rsidRPr="00846872">
        <w:rPr>
          <w:rFonts w:ascii="Arial" w:hAnsi="Arial" w:cs="Arial"/>
          <w:b/>
          <w:sz w:val="24"/>
          <w:szCs w:val="24"/>
          <w:lang w:val="en-US"/>
        </w:rPr>
        <w:t>"</w:t>
      </w:r>
      <w:r w:rsidR="00D411DA">
        <w:rPr>
          <w:rFonts w:ascii="Arial" w:hAnsi="Arial" w:cs="Arial"/>
          <w:b/>
          <w:sz w:val="24"/>
          <w:szCs w:val="24"/>
          <w:lang w:val="en-US"/>
        </w:rPr>
        <w:t>#012</w:t>
      </w:r>
      <w:bookmarkEnd w:id="0"/>
      <w:r w:rsidRPr="00846872">
        <w:rPr>
          <w:rFonts w:ascii="Arial" w:hAnsi="Arial" w:cs="Arial"/>
          <w:b/>
          <w:sz w:val="24"/>
          <w:szCs w:val="24"/>
          <w:lang w:val="en-US"/>
        </w:rPr>
        <w:t>"</w:t>
      </w:r>
    </w:p>
    <w:p w14:paraId="78997471" w14:textId="06C52228" w:rsidR="001047C3" w:rsidRDefault="001047C3" w:rsidP="009C2F42">
      <w:pPr>
        <w:jc w:val="center"/>
        <w:rPr>
          <w:rFonts w:ascii="Arial" w:hAnsi="Arial" w:cs="Arial"/>
          <w:lang w:val="en-US"/>
        </w:rPr>
      </w:pPr>
      <w:r w:rsidRPr="000E75A5">
        <w:rPr>
          <w:rFonts w:ascii="Arial" w:hAnsi="Arial" w:cs="Arial"/>
          <w:lang w:val="en-US"/>
        </w:rPr>
        <w:t xml:space="preserve">§ 1 </w:t>
      </w:r>
      <w:r w:rsidR="00CE094A" w:rsidRPr="00CE094A">
        <w:rPr>
          <w:rFonts w:ascii="Arial" w:hAnsi="Arial" w:cs="Arial"/>
          <w:lang w:val="en-US"/>
        </w:rPr>
        <w:t xml:space="preserve">Condiciones de participación en la Campaña Promocional </w:t>
      </w:r>
      <w:r w:rsidR="00CE094A" w:rsidRPr="00CE094A">
        <w:rPr>
          <w:rFonts w:ascii="Arial" w:hAnsi="Arial" w:cs="Arial"/>
          <w:b/>
          <w:bCs/>
          <w:lang w:val="en-US"/>
        </w:rPr>
        <w:t>"</w:t>
      </w:r>
      <w:r w:rsidR="00D411DA" w:rsidRPr="00846872">
        <w:rPr>
          <w:rFonts w:ascii="Arial" w:hAnsi="Arial" w:cs="Arial"/>
          <w:b/>
          <w:sz w:val="24"/>
          <w:szCs w:val="24"/>
          <w:lang w:val="en-US"/>
        </w:rPr>
        <w:t>"</w:t>
      </w:r>
      <w:r w:rsidR="00D411DA">
        <w:rPr>
          <w:rFonts w:ascii="Arial" w:hAnsi="Arial" w:cs="Arial"/>
          <w:b/>
          <w:sz w:val="24"/>
          <w:szCs w:val="24"/>
          <w:lang w:val="en-US"/>
        </w:rPr>
        <w:t>#012</w:t>
      </w:r>
      <w:r w:rsidR="00CE094A" w:rsidRPr="00CE094A">
        <w:rPr>
          <w:rFonts w:ascii="Arial" w:hAnsi="Arial" w:cs="Arial"/>
          <w:b/>
          <w:bCs/>
          <w:lang w:val="en-US"/>
        </w:rPr>
        <w:t>"</w:t>
      </w:r>
      <w:r w:rsidR="00CE094A" w:rsidRPr="00CE094A">
        <w:rPr>
          <w:rFonts w:ascii="Arial" w:hAnsi="Arial" w:cs="Arial"/>
          <w:lang w:val="en-US"/>
        </w:rPr>
        <w:t xml:space="preserve"> implementada para los clientes de las tiendas online TRENA, también denominados a continuación "Usuarios"</w:t>
      </w:r>
    </w:p>
    <w:p w14:paraId="0148197F" w14:textId="77777777" w:rsidR="00E754BA" w:rsidRPr="000E75A5" w:rsidRDefault="00E754BA" w:rsidP="009C2F42">
      <w:pPr>
        <w:jc w:val="center"/>
        <w:rPr>
          <w:rFonts w:ascii="Arial" w:hAnsi="Arial" w:cs="Arial"/>
          <w:lang w:val="en-US"/>
        </w:rPr>
      </w:pPr>
    </w:p>
    <w:p w14:paraId="3214FEB9" w14:textId="10CDA091" w:rsidR="001047C3" w:rsidRPr="000E75A5" w:rsidRDefault="001047C3" w:rsidP="00CC38D2">
      <w:pPr>
        <w:jc w:val="center"/>
        <w:rPr>
          <w:rFonts w:ascii="Arial" w:hAnsi="Arial" w:cs="Arial"/>
          <w:lang w:val="en-US"/>
        </w:rPr>
      </w:pPr>
      <w:r w:rsidRPr="000E75A5">
        <w:rPr>
          <w:rFonts w:ascii="Arial" w:hAnsi="Arial" w:cs="Arial"/>
          <w:lang w:val="en-US"/>
        </w:rPr>
        <w:t xml:space="preserve">1. </w:t>
      </w:r>
      <w:r w:rsidR="001B4A2F">
        <w:rPr>
          <w:rFonts w:ascii="Arial" w:hAnsi="Arial" w:cs="Arial"/>
          <w:lang w:val="en-US"/>
        </w:rPr>
        <w:t>Disposiciones Iniciales</w:t>
      </w:r>
      <w:r w:rsidR="00CC38D2" w:rsidRPr="000E75A5">
        <w:rPr>
          <w:rFonts w:ascii="Arial" w:hAnsi="Arial" w:cs="Arial"/>
          <w:lang w:val="en-US"/>
        </w:rPr>
        <w:t xml:space="preserve"> </w:t>
      </w:r>
    </w:p>
    <w:p w14:paraId="6A7CD9CB" w14:textId="62356732" w:rsidR="004B051A" w:rsidRPr="000E75A5" w:rsidRDefault="001047C3" w:rsidP="001B4A2F">
      <w:pPr>
        <w:jc w:val="center"/>
        <w:rPr>
          <w:rFonts w:ascii="Arial" w:hAnsi="Arial" w:cs="Arial"/>
          <w:lang w:val="en-US"/>
        </w:rPr>
      </w:pPr>
      <w:r w:rsidRPr="000E75A5">
        <w:rPr>
          <w:rFonts w:ascii="Arial" w:hAnsi="Arial" w:cs="Arial"/>
          <w:lang w:val="en-US"/>
        </w:rPr>
        <w:t xml:space="preserve">1.1 </w:t>
      </w:r>
      <w:bookmarkStart w:id="1" w:name="_Hlk5875150"/>
      <w:r w:rsidR="001B4A2F" w:rsidRPr="001B4A2F">
        <w:rPr>
          <w:rFonts w:ascii="Arial" w:hAnsi="Arial" w:cs="Arial"/>
          <w:lang w:val="en-US"/>
        </w:rPr>
        <w:t xml:space="preserve">El Anuncio está dirigido a los Clientes de la Tienda Online </w:t>
      </w:r>
      <w:r w:rsidR="001B4A2F" w:rsidRPr="001B4A2F">
        <w:rPr>
          <w:rFonts w:ascii="Arial" w:hAnsi="Arial" w:cs="Arial"/>
          <w:b/>
          <w:bCs/>
          <w:lang w:val="en-US"/>
        </w:rPr>
        <w:t>https://e-trena.es/</w:t>
      </w:r>
      <w:r w:rsidR="001B4A2F" w:rsidRPr="001B4A2F">
        <w:rPr>
          <w:rFonts w:ascii="Arial" w:hAnsi="Arial" w:cs="Arial"/>
          <w:lang w:val="en-US"/>
        </w:rPr>
        <w:t xml:space="preserve"> y define las normas de participación en la Campaña Promocional </w:t>
      </w:r>
      <w:r w:rsidR="001B4A2F" w:rsidRPr="001B4A2F">
        <w:rPr>
          <w:rFonts w:ascii="Arial" w:hAnsi="Arial" w:cs="Arial"/>
          <w:b/>
          <w:bCs/>
          <w:lang w:val="en-US"/>
        </w:rPr>
        <w:t>"</w:t>
      </w:r>
      <w:r w:rsidR="00D411DA" w:rsidRPr="00D411DA">
        <w:rPr>
          <w:rFonts w:ascii="Arial" w:hAnsi="Arial" w:cs="Arial"/>
          <w:b/>
          <w:bCs/>
          <w:lang w:val="en-US"/>
        </w:rPr>
        <w:t>"#012</w:t>
      </w:r>
      <w:r w:rsidR="001B4A2F" w:rsidRPr="001B4A2F">
        <w:rPr>
          <w:rFonts w:ascii="Arial" w:hAnsi="Arial" w:cs="Arial"/>
          <w:b/>
          <w:bCs/>
          <w:lang w:val="en-US"/>
        </w:rPr>
        <w:t>"</w:t>
      </w:r>
    </w:p>
    <w:bookmarkEnd w:id="1"/>
    <w:p w14:paraId="52BC31BD" w14:textId="4D70D516" w:rsidR="001047C3" w:rsidRPr="000E75A5" w:rsidRDefault="001047C3" w:rsidP="00CC38D2">
      <w:pPr>
        <w:jc w:val="center"/>
        <w:rPr>
          <w:rFonts w:ascii="Arial" w:hAnsi="Arial" w:cs="Arial"/>
          <w:lang w:val="en-US"/>
        </w:rPr>
      </w:pPr>
      <w:r w:rsidRPr="000E75A5">
        <w:rPr>
          <w:rFonts w:ascii="Arial" w:hAnsi="Arial" w:cs="Arial"/>
          <w:lang w:val="en-US"/>
        </w:rPr>
        <w:t xml:space="preserve">1.2. </w:t>
      </w:r>
      <w:r w:rsidR="008537CC" w:rsidRPr="008537CC">
        <w:rPr>
          <w:rFonts w:ascii="Arial" w:hAnsi="Arial" w:cs="Arial"/>
          <w:lang w:val="en-US"/>
        </w:rPr>
        <w:t xml:space="preserve">La condición para participar en la Campaña Promocional </w:t>
      </w:r>
      <w:r w:rsidR="008537CC" w:rsidRPr="008537CC">
        <w:rPr>
          <w:rFonts w:ascii="Arial" w:hAnsi="Arial" w:cs="Arial"/>
          <w:b/>
          <w:bCs/>
          <w:lang w:val="en-US"/>
        </w:rPr>
        <w:t>"</w:t>
      </w:r>
      <w:r w:rsidR="00D411DA" w:rsidRPr="00D411DA">
        <w:rPr>
          <w:rFonts w:ascii="Arial" w:hAnsi="Arial" w:cs="Arial"/>
          <w:b/>
          <w:bCs/>
          <w:lang w:val="en-US"/>
        </w:rPr>
        <w:t>"#012</w:t>
      </w:r>
      <w:r w:rsidR="008537CC" w:rsidRPr="008537CC">
        <w:rPr>
          <w:rFonts w:ascii="Arial" w:hAnsi="Arial" w:cs="Arial"/>
          <w:b/>
          <w:bCs/>
          <w:lang w:val="en-US"/>
        </w:rPr>
        <w:t>"</w:t>
      </w:r>
      <w:r w:rsidR="008537CC" w:rsidRPr="008537CC">
        <w:rPr>
          <w:rFonts w:ascii="Arial" w:hAnsi="Arial" w:cs="Arial"/>
          <w:lang w:val="en-US"/>
        </w:rPr>
        <w:t xml:space="preserve"> es la compra de productos por parte del Participante en la tienda </w:t>
      </w:r>
      <w:r w:rsidR="008537CC" w:rsidRPr="008537CC">
        <w:rPr>
          <w:rFonts w:ascii="Arial" w:hAnsi="Arial" w:cs="Arial"/>
          <w:b/>
          <w:bCs/>
          <w:lang w:val="en-US"/>
        </w:rPr>
        <w:t>https://e-trena.es/</w:t>
      </w:r>
      <w:r w:rsidR="008537CC" w:rsidRPr="008537CC">
        <w:rPr>
          <w:rFonts w:ascii="Arial" w:hAnsi="Arial" w:cs="Arial"/>
          <w:lang w:val="en-US"/>
        </w:rPr>
        <w:t xml:space="preserve"> a través del formulario de compra online (C</w:t>
      </w:r>
      <w:r w:rsidR="005C39F8">
        <w:rPr>
          <w:rFonts w:ascii="Arial" w:hAnsi="Arial" w:cs="Arial"/>
          <w:lang w:val="en-US"/>
        </w:rPr>
        <w:t>esta</w:t>
      </w:r>
      <w:r w:rsidR="008537CC" w:rsidRPr="008537CC">
        <w:rPr>
          <w:rFonts w:ascii="Arial" w:hAnsi="Arial" w:cs="Arial"/>
          <w:lang w:val="en-US"/>
        </w:rPr>
        <w:t>), de acuerdo con los términos enumerados en este Anuncio y en los “Términos y Condiciones” de la Tienda Online.</w:t>
      </w:r>
    </w:p>
    <w:p w14:paraId="28BE2448" w14:textId="2CF5814A" w:rsidR="00C0228F" w:rsidRDefault="001047C3" w:rsidP="00330639">
      <w:pPr>
        <w:jc w:val="center"/>
        <w:rPr>
          <w:rFonts w:ascii="Arial" w:hAnsi="Arial" w:cs="Arial"/>
          <w:lang w:val="en-US"/>
        </w:rPr>
      </w:pPr>
      <w:r w:rsidRPr="000E75A5">
        <w:rPr>
          <w:rFonts w:ascii="Arial" w:hAnsi="Arial" w:cs="Arial"/>
          <w:lang w:val="en-US"/>
        </w:rPr>
        <w:t xml:space="preserve">1.3 </w:t>
      </w:r>
      <w:r w:rsidR="00C0228F" w:rsidRPr="00C0228F">
        <w:rPr>
          <w:rFonts w:ascii="Arial" w:hAnsi="Arial" w:cs="Arial"/>
          <w:lang w:val="en-US"/>
        </w:rPr>
        <w:t xml:space="preserve">La realización por parte del Participante de los términos mencionados en el párrafo 1.2 anterior, equivale a aceptar participar en la Campaña Promocional </w:t>
      </w:r>
      <w:r w:rsidR="00C0228F" w:rsidRPr="00C0228F">
        <w:rPr>
          <w:rFonts w:ascii="Arial" w:hAnsi="Arial" w:cs="Arial"/>
          <w:b/>
          <w:bCs/>
          <w:lang w:val="en-US"/>
        </w:rPr>
        <w:t>"</w:t>
      </w:r>
      <w:r w:rsidR="00D411DA" w:rsidRPr="00846872">
        <w:rPr>
          <w:rFonts w:ascii="Arial" w:hAnsi="Arial" w:cs="Arial"/>
          <w:b/>
          <w:sz w:val="24"/>
          <w:szCs w:val="24"/>
          <w:lang w:val="en-US"/>
        </w:rPr>
        <w:t>"</w:t>
      </w:r>
      <w:r w:rsidR="00D411DA">
        <w:rPr>
          <w:rFonts w:ascii="Arial" w:hAnsi="Arial" w:cs="Arial"/>
          <w:b/>
          <w:sz w:val="24"/>
          <w:szCs w:val="24"/>
          <w:lang w:val="en-US"/>
        </w:rPr>
        <w:t>#012</w:t>
      </w:r>
      <w:r w:rsidR="00C0228F" w:rsidRPr="00C0228F">
        <w:rPr>
          <w:rFonts w:ascii="Arial" w:hAnsi="Arial" w:cs="Arial"/>
          <w:b/>
          <w:bCs/>
          <w:lang w:val="en-US"/>
        </w:rPr>
        <w:t>"</w:t>
      </w:r>
      <w:r w:rsidR="00C0228F" w:rsidRPr="00C0228F">
        <w:rPr>
          <w:rFonts w:ascii="Arial" w:hAnsi="Arial" w:cs="Arial"/>
          <w:lang w:val="en-US"/>
        </w:rPr>
        <w:t xml:space="preserve">, desde ahora llamada "Promoción". </w:t>
      </w:r>
    </w:p>
    <w:p w14:paraId="555DBF2F" w14:textId="76944644" w:rsidR="00A67B47" w:rsidRDefault="001047C3" w:rsidP="00E754BA">
      <w:pPr>
        <w:jc w:val="center"/>
        <w:rPr>
          <w:rFonts w:ascii="Arial" w:hAnsi="Arial" w:cs="Arial"/>
          <w:lang w:val="en-US"/>
        </w:rPr>
      </w:pPr>
      <w:r w:rsidRPr="000E75A5">
        <w:rPr>
          <w:rFonts w:ascii="Arial" w:hAnsi="Arial" w:cs="Arial"/>
          <w:lang w:val="en-US"/>
        </w:rPr>
        <w:t xml:space="preserve">1.4. </w:t>
      </w:r>
      <w:r w:rsidR="00B81B23" w:rsidRPr="00B81B23">
        <w:rPr>
          <w:rFonts w:ascii="Arial" w:hAnsi="Arial" w:cs="Arial"/>
          <w:lang w:val="en-US"/>
        </w:rPr>
        <w:t>El Organizador de la Campaña Promocional es la Tienda Online dirigida por Trena Sp. zoo. Sp. K, 47 Świeradowska Street, 02-662 Varsovia, Polonia, inscrito en el Registro de Empresarios que lleva el Tribunal de Distrito de la Ciudad Capital de Varsovia Departamento Económico del Registro del Tribunal Nacional con el número de KRS 0000267534, número de identificación fiscal de la empresa: 5342340718.</w:t>
      </w:r>
    </w:p>
    <w:p w14:paraId="31589BC2" w14:textId="77777777" w:rsidR="00E754BA" w:rsidRPr="000E75A5" w:rsidRDefault="00E754BA" w:rsidP="00E754BA">
      <w:pPr>
        <w:jc w:val="center"/>
        <w:rPr>
          <w:rFonts w:ascii="Arial" w:hAnsi="Arial" w:cs="Arial"/>
          <w:lang w:val="en-US"/>
        </w:rPr>
      </w:pPr>
    </w:p>
    <w:p w14:paraId="087C522F" w14:textId="767787F7" w:rsidR="001047C3" w:rsidRPr="000E75A5" w:rsidRDefault="00BC79DF" w:rsidP="00CC38D2">
      <w:pPr>
        <w:jc w:val="center"/>
        <w:rPr>
          <w:rFonts w:ascii="Arial" w:hAnsi="Arial" w:cs="Arial"/>
          <w:lang w:val="en-US"/>
        </w:rPr>
      </w:pPr>
      <w:r w:rsidRPr="000E75A5">
        <w:rPr>
          <w:rFonts w:ascii="Arial" w:hAnsi="Arial" w:cs="Arial"/>
          <w:lang w:val="en-US"/>
        </w:rPr>
        <w:t>§</w:t>
      </w:r>
      <w:r>
        <w:rPr>
          <w:rFonts w:ascii="Arial" w:hAnsi="Arial" w:cs="Arial"/>
          <w:lang w:val="en-US"/>
        </w:rPr>
        <w:t xml:space="preserve"> </w:t>
      </w:r>
      <w:r w:rsidR="00447F87" w:rsidRPr="000E75A5">
        <w:rPr>
          <w:rFonts w:ascii="Arial" w:hAnsi="Arial" w:cs="Arial"/>
          <w:lang w:val="en-US"/>
        </w:rPr>
        <w:t xml:space="preserve">2. </w:t>
      </w:r>
      <w:r w:rsidR="00E10415" w:rsidRPr="00E10415">
        <w:rPr>
          <w:rFonts w:ascii="Arial" w:hAnsi="Arial" w:cs="Arial"/>
          <w:lang w:val="en-US"/>
        </w:rPr>
        <w:t>Duración de la Campaña Promocional</w:t>
      </w:r>
    </w:p>
    <w:p w14:paraId="24697BF7" w14:textId="76CCA417" w:rsidR="001047C3" w:rsidRPr="000E75A5" w:rsidRDefault="00447F87" w:rsidP="00CC38D2">
      <w:pPr>
        <w:jc w:val="center"/>
        <w:rPr>
          <w:rFonts w:ascii="Arial" w:hAnsi="Arial" w:cs="Arial"/>
          <w:lang w:val="en-US"/>
        </w:rPr>
      </w:pPr>
      <w:r w:rsidRPr="000E75A5">
        <w:rPr>
          <w:rFonts w:ascii="Arial" w:hAnsi="Arial" w:cs="Arial"/>
          <w:lang w:val="en-US"/>
        </w:rPr>
        <w:t>2</w:t>
      </w:r>
      <w:r w:rsidR="001047C3" w:rsidRPr="000E75A5">
        <w:rPr>
          <w:rFonts w:ascii="Arial" w:hAnsi="Arial" w:cs="Arial"/>
          <w:lang w:val="en-US"/>
        </w:rPr>
        <w:t xml:space="preserve">.1. </w:t>
      </w:r>
      <w:r w:rsidR="00E10415" w:rsidRPr="00E10415">
        <w:rPr>
          <w:rFonts w:ascii="Arial" w:hAnsi="Arial" w:cs="Arial"/>
          <w:lang w:val="en-US"/>
        </w:rPr>
        <w:t xml:space="preserve">La Promoción es válida desde el </w:t>
      </w:r>
      <w:r w:rsidR="00D411DA">
        <w:rPr>
          <w:rFonts w:ascii="Arial" w:hAnsi="Arial" w:cs="Arial"/>
          <w:b/>
          <w:bCs/>
          <w:lang w:val="en-US"/>
        </w:rPr>
        <w:t>15/05/2021</w:t>
      </w:r>
      <w:r w:rsidR="00E10415" w:rsidRPr="00E10415">
        <w:rPr>
          <w:rFonts w:ascii="Arial" w:hAnsi="Arial" w:cs="Arial"/>
          <w:lang w:val="en-US"/>
        </w:rPr>
        <w:t xml:space="preserve"> hasta el </w:t>
      </w:r>
      <w:r w:rsidR="00D411DA">
        <w:rPr>
          <w:rFonts w:ascii="Arial" w:hAnsi="Arial" w:cs="Arial"/>
          <w:b/>
          <w:bCs/>
          <w:lang w:val="en-US"/>
        </w:rPr>
        <w:t>15/08/2021</w:t>
      </w:r>
      <w:r w:rsidR="00E10415" w:rsidRPr="00E10415">
        <w:rPr>
          <w:rFonts w:ascii="Arial" w:hAnsi="Arial" w:cs="Arial"/>
          <w:lang w:val="en-US"/>
        </w:rPr>
        <w:t xml:space="preserve"> o hasta agotar existencias</w:t>
      </w:r>
    </w:p>
    <w:p w14:paraId="7DC5709E" w14:textId="2F9F902E" w:rsidR="001047C3" w:rsidRPr="000E75A5" w:rsidRDefault="00447F87" w:rsidP="00CC38D2">
      <w:pPr>
        <w:jc w:val="center"/>
        <w:rPr>
          <w:rFonts w:ascii="Arial" w:hAnsi="Arial" w:cs="Arial"/>
          <w:lang w:val="en-US"/>
        </w:rPr>
      </w:pPr>
      <w:r w:rsidRPr="000E75A5">
        <w:rPr>
          <w:rFonts w:ascii="Arial" w:hAnsi="Arial" w:cs="Arial"/>
          <w:lang w:val="en-US"/>
        </w:rPr>
        <w:t>2</w:t>
      </w:r>
      <w:r w:rsidR="001047C3" w:rsidRPr="000E75A5">
        <w:rPr>
          <w:rFonts w:ascii="Arial" w:hAnsi="Arial" w:cs="Arial"/>
          <w:lang w:val="en-US"/>
        </w:rPr>
        <w:t xml:space="preserve">.2. </w:t>
      </w:r>
      <w:r w:rsidR="00D02C7C" w:rsidRPr="00D02C7C">
        <w:rPr>
          <w:rFonts w:ascii="Arial" w:hAnsi="Arial" w:cs="Arial"/>
          <w:lang w:val="en-US"/>
        </w:rPr>
        <w:t xml:space="preserve">La ventas se organizan en </w:t>
      </w:r>
      <w:r w:rsidR="00D320DB" w:rsidRPr="00D320DB">
        <w:rPr>
          <w:rFonts w:ascii="Arial" w:hAnsi="Arial" w:cs="Arial"/>
          <w:lang w:val="en-US"/>
        </w:rPr>
        <w:t xml:space="preserve">territorio </w:t>
      </w:r>
      <w:r w:rsidR="00D320DB" w:rsidRPr="00D320DB">
        <w:rPr>
          <w:rFonts w:ascii="Arial" w:hAnsi="Arial" w:cs="Arial"/>
          <w:b/>
          <w:bCs/>
          <w:lang w:val="en-US"/>
        </w:rPr>
        <w:t>español</w:t>
      </w:r>
      <w:r w:rsidR="00D320DB" w:rsidRPr="00D320DB">
        <w:rPr>
          <w:rFonts w:ascii="Arial" w:hAnsi="Arial" w:cs="Arial"/>
          <w:lang w:val="en-US"/>
        </w:rPr>
        <w:t>.</w:t>
      </w:r>
    </w:p>
    <w:p w14:paraId="1A7E5EF4" w14:textId="488077CB" w:rsidR="001047C3" w:rsidRPr="000E75A5" w:rsidRDefault="00447F87" w:rsidP="00CC38D2">
      <w:pPr>
        <w:jc w:val="center"/>
        <w:rPr>
          <w:rFonts w:ascii="Arial" w:hAnsi="Arial" w:cs="Arial"/>
          <w:lang w:val="en-US"/>
        </w:rPr>
      </w:pPr>
      <w:r w:rsidRPr="000E75A5">
        <w:rPr>
          <w:rFonts w:ascii="Arial" w:hAnsi="Arial" w:cs="Arial"/>
          <w:lang w:val="en-US"/>
        </w:rPr>
        <w:t>2</w:t>
      </w:r>
      <w:r w:rsidR="001047C3" w:rsidRPr="000E75A5">
        <w:rPr>
          <w:rFonts w:ascii="Arial" w:hAnsi="Arial" w:cs="Arial"/>
          <w:lang w:val="en-US"/>
        </w:rPr>
        <w:t xml:space="preserve">.3. </w:t>
      </w:r>
      <w:r w:rsidR="00254FD7" w:rsidRPr="00254FD7">
        <w:rPr>
          <w:rFonts w:ascii="Arial" w:hAnsi="Arial" w:cs="Arial"/>
          <w:lang w:val="en-US"/>
        </w:rPr>
        <w:t>El Organizador se reserva el derecho de ampliar o acortar la duración de la Campaña Promocional "Primavera con Holika Holika" realizada durante el tiempo indicado en el apartado 2.1.</w:t>
      </w:r>
    </w:p>
    <w:p w14:paraId="7D0D6C5C" w14:textId="77777777" w:rsidR="001047C3" w:rsidRPr="000E75A5" w:rsidRDefault="001047C3" w:rsidP="00CC38D2">
      <w:pPr>
        <w:jc w:val="center"/>
        <w:rPr>
          <w:rFonts w:ascii="Arial" w:hAnsi="Arial" w:cs="Arial"/>
          <w:lang w:val="en-US"/>
        </w:rPr>
      </w:pPr>
    </w:p>
    <w:p w14:paraId="07030EB2" w14:textId="098D268B" w:rsidR="001047C3" w:rsidRPr="000E75A5" w:rsidRDefault="001047C3" w:rsidP="00CC38D2">
      <w:pPr>
        <w:jc w:val="center"/>
        <w:rPr>
          <w:rFonts w:ascii="Arial" w:hAnsi="Arial" w:cs="Arial"/>
          <w:lang w:val="en-US"/>
        </w:rPr>
      </w:pPr>
      <w:r w:rsidRPr="000E75A5">
        <w:rPr>
          <w:rFonts w:ascii="Arial" w:hAnsi="Arial" w:cs="Arial"/>
          <w:lang w:val="en-US"/>
        </w:rPr>
        <w:t xml:space="preserve">§ 3. </w:t>
      </w:r>
      <w:r w:rsidR="00254FD7" w:rsidRPr="00254FD7">
        <w:rPr>
          <w:rFonts w:ascii="Arial" w:hAnsi="Arial" w:cs="Arial"/>
          <w:lang w:val="en-US"/>
        </w:rPr>
        <w:t>Disposiciones Finales</w:t>
      </w:r>
    </w:p>
    <w:p w14:paraId="1B576D27" w14:textId="77777777" w:rsidR="001047C3" w:rsidRPr="000E75A5" w:rsidRDefault="001047C3" w:rsidP="00CC38D2">
      <w:pPr>
        <w:jc w:val="center"/>
        <w:rPr>
          <w:rFonts w:ascii="Arial" w:hAnsi="Arial" w:cs="Arial"/>
          <w:lang w:val="en-US"/>
        </w:rPr>
      </w:pPr>
    </w:p>
    <w:p w14:paraId="04032446" w14:textId="10690961" w:rsidR="001047C3" w:rsidRPr="000E75A5" w:rsidRDefault="00447F87" w:rsidP="00CC38D2">
      <w:pPr>
        <w:jc w:val="center"/>
        <w:rPr>
          <w:rFonts w:ascii="Arial" w:hAnsi="Arial" w:cs="Arial"/>
          <w:lang w:val="en-US"/>
        </w:rPr>
      </w:pPr>
      <w:r w:rsidRPr="000E75A5">
        <w:rPr>
          <w:rFonts w:ascii="Arial" w:hAnsi="Arial" w:cs="Arial"/>
          <w:lang w:val="en-US"/>
        </w:rPr>
        <w:t>3</w:t>
      </w:r>
      <w:r w:rsidR="001047C3" w:rsidRPr="000E75A5">
        <w:rPr>
          <w:rFonts w:ascii="Arial" w:hAnsi="Arial" w:cs="Arial"/>
          <w:lang w:val="en-US"/>
        </w:rPr>
        <w:t xml:space="preserve">.1. </w:t>
      </w:r>
      <w:r w:rsidR="006A7F8C" w:rsidRPr="006A7F8C">
        <w:rPr>
          <w:rFonts w:ascii="Arial" w:hAnsi="Arial" w:cs="Arial"/>
          <w:lang w:val="en-US"/>
        </w:rPr>
        <w:t xml:space="preserve">Las acciones promocionales presentadas en la Campaña Promocional </w:t>
      </w:r>
      <w:r w:rsidR="006A7F8C" w:rsidRPr="006A7F8C">
        <w:rPr>
          <w:rFonts w:ascii="Arial" w:hAnsi="Arial" w:cs="Arial"/>
          <w:b/>
          <w:bCs/>
          <w:lang w:val="en-US"/>
        </w:rPr>
        <w:t>"</w:t>
      </w:r>
      <w:r w:rsidR="00D411DA" w:rsidRPr="00D411DA">
        <w:rPr>
          <w:rFonts w:ascii="Arial" w:hAnsi="Arial" w:cs="Arial"/>
          <w:b/>
          <w:bCs/>
          <w:lang w:val="en-US"/>
        </w:rPr>
        <w:t>"#012</w:t>
      </w:r>
      <w:r w:rsidR="006A7F8C" w:rsidRPr="006A7F8C">
        <w:rPr>
          <w:rFonts w:ascii="Arial" w:hAnsi="Arial" w:cs="Arial"/>
          <w:b/>
          <w:bCs/>
          <w:lang w:val="en-US"/>
        </w:rPr>
        <w:t>"</w:t>
      </w:r>
      <w:r w:rsidR="006A7F8C" w:rsidRPr="006A7F8C">
        <w:rPr>
          <w:rFonts w:ascii="Arial" w:hAnsi="Arial" w:cs="Arial"/>
          <w:lang w:val="en-US"/>
        </w:rPr>
        <w:t xml:space="preserve"> no se combinan entre sí y con otras promociones.</w:t>
      </w:r>
    </w:p>
    <w:p w14:paraId="07934043" w14:textId="72C22553" w:rsidR="001047C3" w:rsidRPr="004544BB" w:rsidRDefault="00447F87" w:rsidP="00CC38D2">
      <w:pPr>
        <w:jc w:val="center"/>
        <w:rPr>
          <w:rFonts w:ascii="Arial" w:hAnsi="Arial" w:cs="Arial"/>
          <w:b/>
          <w:bCs/>
          <w:lang w:val="en-US"/>
        </w:rPr>
      </w:pPr>
      <w:r w:rsidRPr="000E75A5">
        <w:rPr>
          <w:rFonts w:ascii="Arial" w:hAnsi="Arial" w:cs="Arial"/>
          <w:lang w:val="en-US"/>
        </w:rPr>
        <w:t>3</w:t>
      </w:r>
      <w:r w:rsidR="001047C3" w:rsidRPr="000E75A5">
        <w:rPr>
          <w:rFonts w:ascii="Arial" w:hAnsi="Arial" w:cs="Arial"/>
          <w:lang w:val="en-US"/>
        </w:rPr>
        <w:t xml:space="preserve">.2. </w:t>
      </w:r>
      <w:r w:rsidR="004544BB" w:rsidRPr="004544BB">
        <w:rPr>
          <w:rFonts w:ascii="Arial" w:hAnsi="Arial" w:cs="Arial"/>
          <w:lang w:val="en-US"/>
        </w:rPr>
        <w:t xml:space="preserve">La Promoción incluye los nuevos pedidos realizados y aceptados para su ejecución dentro del tiempo especificado en el apartado </w:t>
      </w:r>
      <w:r w:rsidR="00523406">
        <w:rPr>
          <w:rFonts w:ascii="Arial" w:hAnsi="Arial" w:cs="Arial"/>
          <w:lang w:val="en-US"/>
        </w:rPr>
        <w:t>2</w:t>
      </w:r>
      <w:r w:rsidR="004544BB" w:rsidRPr="004544BB">
        <w:rPr>
          <w:rFonts w:ascii="Arial" w:hAnsi="Arial" w:cs="Arial"/>
          <w:lang w:val="en-US"/>
        </w:rPr>
        <w:t xml:space="preserve">.1, los cuales serán procesados en días hábiles, es decir, de lunes a viernes, con excepción de los feriados, a partir de las 8:00 am del determinado día. Los pedidos procesados a partir de pedidos reservados previamente no pueden participar en la Campaña Promocional </w:t>
      </w:r>
      <w:r w:rsidR="004544BB" w:rsidRPr="004544BB">
        <w:rPr>
          <w:rFonts w:ascii="Arial" w:hAnsi="Arial" w:cs="Arial"/>
          <w:b/>
          <w:bCs/>
          <w:lang w:val="en-US"/>
        </w:rPr>
        <w:t>"</w:t>
      </w:r>
      <w:r w:rsidR="00D411DA" w:rsidRPr="00D411DA">
        <w:rPr>
          <w:rFonts w:ascii="Arial" w:hAnsi="Arial" w:cs="Arial"/>
          <w:b/>
          <w:bCs/>
          <w:lang w:val="en-US"/>
        </w:rPr>
        <w:t>"#012</w:t>
      </w:r>
      <w:r w:rsidR="004544BB" w:rsidRPr="004544BB">
        <w:rPr>
          <w:rFonts w:ascii="Arial" w:hAnsi="Arial" w:cs="Arial"/>
          <w:b/>
          <w:bCs/>
          <w:lang w:val="en-US"/>
        </w:rPr>
        <w:t>".</w:t>
      </w:r>
    </w:p>
    <w:p w14:paraId="371511F9" w14:textId="77777777" w:rsidR="001047C3" w:rsidRPr="000E75A5" w:rsidRDefault="001047C3" w:rsidP="00CC38D2">
      <w:pPr>
        <w:jc w:val="center"/>
        <w:rPr>
          <w:rFonts w:ascii="Arial" w:hAnsi="Arial" w:cs="Arial"/>
          <w:lang w:val="en-US"/>
        </w:rPr>
      </w:pPr>
    </w:p>
    <w:p w14:paraId="3C38EB96" w14:textId="7C79759D" w:rsidR="001047C3" w:rsidRPr="000B025C" w:rsidRDefault="00447F87" w:rsidP="00CC38D2">
      <w:pPr>
        <w:jc w:val="center"/>
        <w:rPr>
          <w:rFonts w:ascii="Arial" w:hAnsi="Arial" w:cs="Arial"/>
          <w:lang w:val="en-US"/>
        </w:rPr>
      </w:pPr>
      <w:r w:rsidRPr="000E75A5">
        <w:rPr>
          <w:rFonts w:ascii="Arial" w:hAnsi="Arial" w:cs="Arial"/>
          <w:lang w:val="en-US"/>
        </w:rPr>
        <w:lastRenderedPageBreak/>
        <w:t>3</w:t>
      </w:r>
      <w:r w:rsidR="001047C3" w:rsidRPr="000E75A5">
        <w:rPr>
          <w:rFonts w:ascii="Arial" w:hAnsi="Arial" w:cs="Arial"/>
          <w:lang w:val="en-US"/>
        </w:rPr>
        <w:t>.</w:t>
      </w:r>
      <w:r w:rsidR="00D411DA">
        <w:rPr>
          <w:rFonts w:ascii="Arial" w:hAnsi="Arial" w:cs="Arial"/>
          <w:lang w:val="en-US"/>
        </w:rPr>
        <w:t>3</w:t>
      </w:r>
      <w:r w:rsidR="001047C3" w:rsidRPr="000E75A5">
        <w:rPr>
          <w:rFonts w:ascii="Arial" w:hAnsi="Arial" w:cs="Arial"/>
          <w:lang w:val="en-US"/>
        </w:rPr>
        <w:t xml:space="preserve"> </w:t>
      </w:r>
      <w:r w:rsidR="00EF788D" w:rsidRPr="00EF788D">
        <w:rPr>
          <w:rFonts w:ascii="Arial" w:hAnsi="Arial" w:cs="Arial"/>
          <w:lang w:val="en-US"/>
        </w:rPr>
        <w:t xml:space="preserve">Todas las reclamaciones se aceptan por correo electrónico y deben enviarse a la siguiente dirección: </w:t>
      </w:r>
      <w:r w:rsidR="00EF788D" w:rsidRPr="00A205D5">
        <w:rPr>
          <w:rFonts w:ascii="Arial" w:hAnsi="Arial" w:cs="Arial"/>
          <w:b/>
          <w:bCs/>
          <w:lang w:val="en-US"/>
        </w:rPr>
        <w:t>serviciocliente@e-trena.es</w:t>
      </w:r>
      <w:r w:rsidR="00EF788D" w:rsidRPr="00EF788D">
        <w:rPr>
          <w:rFonts w:ascii="Arial" w:hAnsi="Arial" w:cs="Arial"/>
          <w:lang w:val="en-US"/>
        </w:rPr>
        <w:t xml:space="preserve"> en un plazo de 7 días desde la fecha de recepción o más tardar dentro de los 7 días posteriores al final del Campaña Promocional.</w:t>
      </w:r>
    </w:p>
    <w:p w14:paraId="6EB2B953" w14:textId="1854069F" w:rsidR="001047C3" w:rsidRPr="000B025C" w:rsidRDefault="00447F87" w:rsidP="00447F87">
      <w:pPr>
        <w:rPr>
          <w:rFonts w:ascii="Arial" w:hAnsi="Arial" w:cs="Arial"/>
          <w:lang w:val="en-US"/>
        </w:rPr>
      </w:pPr>
      <w:r w:rsidRPr="000B025C">
        <w:rPr>
          <w:rFonts w:ascii="Arial" w:hAnsi="Arial" w:cs="Arial"/>
          <w:lang w:val="en-US"/>
        </w:rPr>
        <w:t>3</w:t>
      </w:r>
      <w:r w:rsidR="001047C3" w:rsidRPr="000B025C">
        <w:rPr>
          <w:rFonts w:ascii="Arial" w:hAnsi="Arial" w:cs="Arial"/>
          <w:lang w:val="en-US"/>
        </w:rPr>
        <w:t>.</w:t>
      </w:r>
      <w:r w:rsidR="00D411DA">
        <w:rPr>
          <w:rFonts w:ascii="Arial" w:hAnsi="Arial" w:cs="Arial"/>
          <w:lang w:val="en-US"/>
        </w:rPr>
        <w:t>4</w:t>
      </w:r>
      <w:r w:rsidR="001047C3" w:rsidRPr="000B025C">
        <w:rPr>
          <w:rFonts w:ascii="Arial" w:hAnsi="Arial" w:cs="Arial"/>
          <w:lang w:val="en-US"/>
        </w:rPr>
        <w:t xml:space="preserve">. </w:t>
      </w:r>
      <w:r w:rsidR="00D7638F" w:rsidRPr="00D7638F">
        <w:rPr>
          <w:rFonts w:ascii="Arial" w:hAnsi="Arial" w:cs="Arial"/>
          <w:lang w:val="en-US"/>
        </w:rPr>
        <w:t xml:space="preserve">El Anuncio No.1 se publica en el sitio web: </w:t>
      </w:r>
      <w:r w:rsidR="00D7638F" w:rsidRPr="00D7638F">
        <w:rPr>
          <w:rFonts w:ascii="Arial" w:hAnsi="Arial" w:cs="Arial"/>
          <w:b/>
          <w:bCs/>
          <w:lang w:val="en-US"/>
        </w:rPr>
        <w:t>https://e-trena.es</w:t>
      </w:r>
      <w:r w:rsidR="00D7638F" w:rsidRPr="00D7638F">
        <w:rPr>
          <w:rFonts w:ascii="Arial" w:hAnsi="Arial" w:cs="Arial"/>
          <w:lang w:val="en-US"/>
        </w:rPr>
        <w:t xml:space="preserve"> y compartido </w:t>
      </w:r>
      <w:r w:rsidR="00523406">
        <w:rPr>
          <w:rFonts w:ascii="Arial" w:hAnsi="Arial" w:cs="Arial"/>
          <w:lang w:val="en-US"/>
        </w:rPr>
        <w:t>por la empresa</w:t>
      </w:r>
      <w:r w:rsidR="00D7638F" w:rsidRPr="00D7638F">
        <w:rPr>
          <w:rFonts w:ascii="Arial" w:hAnsi="Arial" w:cs="Arial"/>
          <w:lang w:val="en-US"/>
        </w:rPr>
        <w:t>.</w:t>
      </w:r>
    </w:p>
    <w:p w14:paraId="73128C30" w14:textId="1029F1DA" w:rsidR="001047C3" w:rsidRPr="00CC38D2" w:rsidRDefault="00447F87" w:rsidP="00277C2E">
      <w:pPr>
        <w:jc w:val="center"/>
        <w:rPr>
          <w:rFonts w:ascii="Arial" w:hAnsi="Arial" w:cs="Arial"/>
          <w:sz w:val="20"/>
          <w:szCs w:val="20"/>
        </w:rPr>
      </w:pPr>
      <w:r w:rsidRPr="000E75A5">
        <w:rPr>
          <w:rFonts w:ascii="Arial" w:hAnsi="Arial" w:cs="Arial"/>
          <w:lang w:val="en-US"/>
        </w:rPr>
        <w:t>3</w:t>
      </w:r>
      <w:r w:rsidR="001047C3" w:rsidRPr="000E75A5">
        <w:rPr>
          <w:rFonts w:ascii="Arial" w:hAnsi="Arial" w:cs="Arial"/>
          <w:lang w:val="en-US"/>
        </w:rPr>
        <w:t>.</w:t>
      </w:r>
      <w:r w:rsidR="00D411DA">
        <w:rPr>
          <w:rFonts w:ascii="Arial" w:hAnsi="Arial" w:cs="Arial"/>
          <w:lang w:val="en-US"/>
        </w:rPr>
        <w:t>5</w:t>
      </w:r>
      <w:r w:rsidR="001047C3" w:rsidRPr="000E75A5">
        <w:rPr>
          <w:rFonts w:ascii="Arial" w:hAnsi="Arial" w:cs="Arial"/>
          <w:lang w:val="en-US"/>
        </w:rPr>
        <w:t xml:space="preserve"> </w:t>
      </w:r>
      <w:r w:rsidR="00523406">
        <w:rPr>
          <w:rFonts w:ascii="Arial" w:hAnsi="Arial" w:cs="Arial"/>
          <w:lang w:val="en-US"/>
        </w:rPr>
        <w:t>A l</w:t>
      </w:r>
      <w:r w:rsidR="00D7638F" w:rsidRPr="00D7638F">
        <w:rPr>
          <w:rFonts w:ascii="Arial" w:hAnsi="Arial" w:cs="Arial"/>
          <w:lang w:val="en-US"/>
        </w:rPr>
        <w:t>o no previsto en el Anuncio No.1, se aplicará</w:t>
      </w:r>
      <w:r w:rsidR="00A205D5">
        <w:rPr>
          <w:rFonts w:ascii="Arial" w:hAnsi="Arial" w:cs="Arial"/>
          <w:lang w:val="en-US"/>
        </w:rPr>
        <w:t>n</w:t>
      </w:r>
      <w:r w:rsidR="00D7638F" w:rsidRPr="00D7638F">
        <w:rPr>
          <w:rFonts w:ascii="Arial" w:hAnsi="Arial" w:cs="Arial"/>
          <w:lang w:val="en-US"/>
        </w:rPr>
        <w:t xml:space="preserve"> las disposici</w:t>
      </w:r>
      <w:r w:rsidR="00A205D5">
        <w:rPr>
          <w:rFonts w:ascii="Arial" w:hAnsi="Arial" w:cs="Arial"/>
          <w:lang w:val="en-US"/>
        </w:rPr>
        <w:t>ones</w:t>
      </w:r>
      <w:r w:rsidR="00D7638F" w:rsidRPr="00D7638F">
        <w:rPr>
          <w:rFonts w:ascii="Arial" w:hAnsi="Arial" w:cs="Arial"/>
          <w:lang w:val="en-US"/>
        </w:rPr>
        <w:t xml:space="preserve"> del Reglamento de la Tienda Online, que contiene los términos y condiciones generales para la participación en las Promociones organizadas por </w:t>
      </w:r>
      <w:r w:rsidR="00523406">
        <w:rPr>
          <w:rFonts w:ascii="Arial" w:hAnsi="Arial" w:cs="Arial"/>
          <w:lang w:val="en-US"/>
        </w:rPr>
        <w:t>la empresa</w:t>
      </w:r>
      <w:r w:rsidR="00D7638F" w:rsidRPr="00D7638F">
        <w:rPr>
          <w:rFonts w:ascii="Arial" w:hAnsi="Arial" w:cs="Arial"/>
          <w:lang w:val="en-US"/>
        </w:rPr>
        <w:t>.</w:t>
      </w:r>
      <w:r w:rsidR="00277C2E" w:rsidRPr="00CC38D2">
        <w:rPr>
          <w:rFonts w:ascii="Arial" w:hAnsi="Arial" w:cs="Arial"/>
          <w:sz w:val="20"/>
          <w:szCs w:val="20"/>
        </w:rPr>
        <w:t xml:space="preserve"> </w:t>
      </w:r>
    </w:p>
    <w:p w14:paraId="2998F058" w14:textId="77777777" w:rsidR="001047C3" w:rsidRPr="00CC38D2" w:rsidRDefault="001047C3" w:rsidP="00CC38D2">
      <w:pPr>
        <w:jc w:val="center"/>
        <w:rPr>
          <w:rFonts w:ascii="Arial" w:hAnsi="Arial" w:cs="Arial"/>
        </w:rPr>
      </w:pPr>
    </w:p>
    <w:sectPr w:rsidR="001047C3" w:rsidRPr="00CC3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erif">
    <w:altName w:val="Times New Roman"/>
    <w:charset w:val="00"/>
    <w:family w:val="roman"/>
    <w:pitch w:val="variable"/>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7C3"/>
    <w:rsid w:val="00045EB0"/>
    <w:rsid w:val="000B025C"/>
    <w:rsid w:val="000B23BE"/>
    <w:rsid w:val="000E75A5"/>
    <w:rsid w:val="001047C3"/>
    <w:rsid w:val="00106AC3"/>
    <w:rsid w:val="0014291E"/>
    <w:rsid w:val="00163CEC"/>
    <w:rsid w:val="001B4A2F"/>
    <w:rsid w:val="00254FD7"/>
    <w:rsid w:val="00277C2E"/>
    <w:rsid w:val="00330639"/>
    <w:rsid w:val="00424E35"/>
    <w:rsid w:val="00447F87"/>
    <w:rsid w:val="004544BB"/>
    <w:rsid w:val="004B051A"/>
    <w:rsid w:val="00523406"/>
    <w:rsid w:val="005C39F8"/>
    <w:rsid w:val="006668CD"/>
    <w:rsid w:val="006A7F8C"/>
    <w:rsid w:val="007034CD"/>
    <w:rsid w:val="00786F14"/>
    <w:rsid w:val="007C16D2"/>
    <w:rsid w:val="00846872"/>
    <w:rsid w:val="008537CC"/>
    <w:rsid w:val="00876834"/>
    <w:rsid w:val="008A7B4F"/>
    <w:rsid w:val="008D3B9B"/>
    <w:rsid w:val="00906D82"/>
    <w:rsid w:val="0093086A"/>
    <w:rsid w:val="009C2F42"/>
    <w:rsid w:val="00A205D5"/>
    <w:rsid w:val="00A67B47"/>
    <w:rsid w:val="00B50FEE"/>
    <w:rsid w:val="00B81B23"/>
    <w:rsid w:val="00B94081"/>
    <w:rsid w:val="00BC79DF"/>
    <w:rsid w:val="00C0228F"/>
    <w:rsid w:val="00C93536"/>
    <w:rsid w:val="00CC38D2"/>
    <w:rsid w:val="00CE094A"/>
    <w:rsid w:val="00D02C7C"/>
    <w:rsid w:val="00D320DB"/>
    <w:rsid w:val="00D411DA"/>
    <w:rsid w:val="00D7638F"/>
    <w:rsid w:val="00E10415"/>
    <w:rsid w:val="00E276B3"/>
    <w:rsid w:val="00E33C61"/>
    <w:rsid w:val="00E754BA"/>
    <w:rsid w:val="00EF788D"/>
    <w:rsid w:val="00F654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9B63"/>
  <w15:chartTrackingRefBased/>
  <w15:docId w15:val="{10FF0E25-A85C-4FB7-BC4E-1C3F7BED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1047C3"/>
    <w:pPr>
      <w:widowControl w:val="0"/>
      <w:autoSpaceDE w:val="0"/>
      <w:autoSpaceDN w:val="0"/>
      <w:spacing w:after="0" w:line="240" w:lineRule="auto"/>
    </w:pPr>
    <w:rPr>
      <w:rFonts w:ascii="DejaVu Serif" w:eastAsia="DejaVu Serif" w:hAnsi="DejaVu Serif" w:cs="DejaVu Serif"/>
      <w:sz w:val="21"/>
      <w:szCs w:val="21"/>
      <w:lang w:eastAsia="pl-PL" w:bidi="pl-PL"/>
    </w:rPr>
  </w:style>
  <w:style w:type="character" w:customStyle="1" w:styleId="TekstpodstawowyZnak">
    <w:name w:val="Tekst podstawowy Znak"/>
    <w:basedOn w:val="Domylnaczcionkaakapitu"/>
    <w:link w:val="Tekstpodstawowy"/>
    <w:uiPriority w:val="1"/>
    <w:rsid w:val="001047C3"/>
    <w:rPr>
      <w:rFonts w:ascii="DejaVu Serif" w:eastAsia="DejaVu Serif" w:hAnsi="DejaVu Serif" w:cs="DejaVu Serif"/>
      <w:sz w:val="21"/>
      <w:szCs w:val="21"/>
      <w:lang w:eastAsia="pl-PL" w:bidi="pl-PL"/>
    </w:rPr>
  </w:style>
  <w:style w:type="table" w:styleId="Tabela-Siatka">
    <w:name w:val="Table Grid"/>
    <w:basedOn w:val="Standardowy"/>
    <w:uiPriority w:val="39"/>
    <w:rsid w:val="00104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10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047C3"/>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CC38D2"/>
    <w:rPr>
      <w:color w:val="0563C1" w:themeColor="hyperlink"/>
      <w:u w:val="single"/>
    </w:rPr>
  </w:style>
  <w:style w:type="character" w:styleId="Nierozpoznanawzmianka">
    <w:name w:val="Unresolved Mention"/>
    <w:basedOn w:val="Domylnaczcionkaakapitu"/>
    <w:uiPriority w:val="99"/>
    <w:semiHidden/>
    <w:unhideWhenUsed/>
    <w:rsid w:val="00CC3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37660">
      <w:bodyDiv w:val="1"/>
      <w:marLeft w:val="0"/>
      <w:marRight w:val="0"/>
      <w:marTop w:val="0"/>
      <w:marBottom w:val="0"/>
      <w:divBdr>
        <w:top w:val="none" w:sz="0" w:space="0" w:color="auto"/>
        <w:left w:val="none" w:sz="0" w:space="0" w:color="auto"/>
        <w:bottom w:val="none" w:sz="0" w:space="0" w:color="auto"/>
        <w:right w:val="none" w:sz="0" w:space="0" w:color="auto"/>
      </w:divBdr>
      <w:divsChild>
        <w:div w:id="835462885">
          <w:marLeft w:val="0"/>
          <w:marRight w:val="0"/>
          <w:marTop w:val="0"/>
          <w:marBottom w:val="0"/>
          <w:divBdr>
            <w:top w:val="none" w:sz="0" w:space="0" w:color="auto"/>
            <w:left w:val="none" w:sz="0" w:space="0" w:color="auto"/>
            <w:bottom w:val="none" w:sz="0" w:space="0" w:color="auto"/>
            <w:right w:val="none" w:sz="0" w:space="0" w:color="auto"/>
          </w:divBdr>
        </w:div>
      </w:divsChild>
    </w:div>
    <w:div w:id="124082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406</Words>
  <Characters>2439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Kozłowska</dc:creator>
  <cp:keywords/>
  <dc:description/>
  <cp:lastModifiedBy>Kronik Kron</cp:lastModifiedBy>
  <cp:revision>4</cp:revision>
  <dcterms:created xsi:type="dcterms:W3CDTF">2021-05-17T08:04:00Z</dcterms:created>
  <dcterms:modified xsi:type="dcterms:W3CDTF">2021-05-17T10:34:00Z</dcterms:modified>
</cp:coreProperties>
</file>